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3EEE" w14:textId="660F6C86" w:rsidR="00BF4A90" w:rsidRDefault="002259D1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МОТОРСКИЙ СЕЛЬСКИЙ СОВЕТ</w:t>
      </w:r>
      <w:r w:rsidR="00A033F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28F64775" w14:textId="78C340FE" w:rsidR="002B68CC" w:rsidRPr="00A033FC" w:rsidRDefault="006820FC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202567" w14:textId="75A15B30" w:rsidR="002259D1" w:rsidRDefault="002259D1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РЕШЕНИЕ</w:t>
      </w:r>
    </w:p>
    <w:p w14:paraId="4C9F6826" w14:textId="77777777" w:rsidR="00A033FC" w:rsidRPr="00A033FC" w:rsidRDefault="00A033FC" w:rsidP="00A033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47A859" w14:textId="45545724" w:rsidR="002259D1" w:rsidRPr="00A033FC" w:rsidRDefault="00A033FC" w:rsidP="00BF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2259D1" w:rsidRPr="00A033FC">
        <w:rPr>
          <w:rFonts w:ascii="Times New Roman" w:hAnsi="Times New Roman" w:cs="Times New Roman"/>
          <w:sz w:val="28"/>
          <w:szCs w:val="28"/>
        </w:rPr>
        <w:t xml:space="preserve">.2020                           </w:t>
      </w:r>
      <w:r w:rsidR="00BF4A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9D1" w:rsidRPr="00A033FC">
        <w:rPr>
          <w:rFonts w:ascii="Times New Roman" w:hAnsi="Times New Roman" w:cs="Times New Roman"/>
          <w:sz w:val="28"/>
          <w:szCs w:val="28"/>
        </w:rPr>
        <w:t xml:space="preserve">с. Моторское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4A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4- 16</w:t>
      </w:r>
    </w:p>
    <w:p w14:paraId="3712468F" w14:textId="77777777" w:rsidR="002259D1" w:rsidRPr="00A033FC" w:rsidRDefault="002259D1" w:rsidP="00A033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819E6D" w14:textId="4F9FE0A9" w:rsidR="00BF4A90" w:rsidRPr="00BF4A90" w:rsidRDefault="00BF4A90" w:rsidP="00D72E9A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BF4A90">
        <w:rPr>
          <w:rFonts w:ascii="Times New Roman" w:hAnsi="Times New Roman" w:cs="Times New Roman"/>
          <w:sz w:val="28"/>
          <w:szCs w:val="28"/>
        </w:rPr>
        <w:t>О внесении изменений в решение Моторского сельского Совета депутатов от 04.10.2018 № 22-111 «Об утверждении Регламента Моторского сельского Совета депутатов»</w:t>
      </w:r>
    </w:p>
    <w:p w14:paraId="34A76DE0" w14:textId="77777777" w:rsidR="00BF4A90" w:rsidRPr="00BF4A90" w:rsidRDefault="00BF4A90" w:rsidP="00D7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3F10F5" w14:textId="77777777" w:rsidR="00BF4A90" w:rsidRDefault="00BF4A90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BF4A90">
        <w:rPr>
          <w:rFonts w:ascii="Times New Roman" w:hAnsi="Times New Roman" w:cs="Times New Roman"/>
          <w:sz w:val="28"/>
          <w:szCs w:val="28"/>
        </w:rPr>
        <w:t>В целях приведения решения Моторского сельского Совета депутатов от 04.10.2018 № 22-1111 «Об утверждении Регламента Моторского сельского Совета депутатов» в соответствие действующему законодательству, на основании заключения юридической экспертизы Администрации Губернатора Красноярского края от 28.02.2019 № 24-02487 «О заключениях по нормативным актам», руководствуясь Уставом Моторского сельсовета, Мо</w:t>
      </w:r>
      <w:r>
        <w:rPr>
          <w:rFonts w:ascii="Times New Roman" w:hAnsi="Times New Roman" w:cs="Times New Roman"/>
          <w:sz w:val="28"/>
          <w:szCs w:val="28"/>
        </w:rPr>
        <w:t>торский сельский Совет депутатов</w:t>
      </w:r>
    </w:p>
    <w:p w14:paraId="24FE6FAD" w14:textId="77777777" w:rsidR="00D72E9A" w:rsidRDefault="00D72E9A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44892C4E" w14:textId="5D18D931" w:rsidR="00BF4A90" w:rsidRDefault="00BF4A90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F4A90">
        <w:rPr>
          <w:rFonts w:ascii="Times New Roman" w:hAnsi="Times New Roman" w:cs="Times New Roman"/>
          <w:sz w:val="28"/>
          <w:szCs w:val="28"/>
        </w:rPr>
        <w:t>РЕШИЛ:</w:t>
      </w:r>
    </w:p>
    <w:p w14:paraId="500EFFD6" w14:textId="77777777" w:rsidR="00D72E9A" w:rsidRPr="00BF4A90" w:rsidRDefault="00D72E9A" w:rsidP="00D72E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69314547" w14:textId="360E33C0" w:rsidR="0081636E" w:rsidRPr="00337819" w:rsidRDefault="00337819" w:rsidP="00337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81636E" w:rsidRPr="00337819">
        <w:rPr>
          <w:rFonts w:ascii="Times New Roman" w:hAnsi="Times New Roman" w:cs="Times New Roman"/>
          <w:sz w:val="28"/>
          <w:szCs w:val="28"/>
        </w:rPr>
        <w:t>Внести в решение Моторского сельского Сове</w:t>
      </w:r>
      <w:r w:rsidR="004C0A3A" w:rsidRPr="00337819">
        <w:rPr>
          <w:rFonts w:ascii="Times New Roman" w:hAnsi="Times New Roman" w:cs="Times New Roman"/>
          <w:sz w:val="28"/>
          <w:szCs w:val="28"/>
        </w:rPr>
        <w:t>та депутатов от</w:t>
      </w:r>
      <w:r w:rsidR="00D72E9A" w:rsidRPr="00337819">
        <w:rPr>
          <w:rFonts w:ascii="Times New Roman" w:hAnsi="Times New Roman" w:cs="Times New Roman"/>
          <w:sz w:val="28"/>
          <w:szCs w:val="28"/>
        </w:rPr>
        <w:t xml:space="preserve"> </w:t>
      </w:r>
      <w:r w:rsidR="004C0A3A" w:rsidRPr="00337819">
        <w:rPr>
          <w:rFonts w:ascii="Times New Roman" w:hAnsi="Times New Roman" w:cs="Times New Roman"/>
          <w:sz w:val="28"/>
          <w:szCs w:val="28"/>
        </w:rPr>
        <w:t xml:space="preserve">04.10.2018 </w:t>
      </w:r>
      <w:r w:rsidR="00C81E5E" w:rsidRPr="00337819">
        <w:rPr>
          <w:rFonts w:ascii="Times New Roman" w:hAnsi="Times New Roman" w:cs="Times New Roman"/>
          <w:sz w:val="28"/>
          <w:szCs w:val="28"/>
        </w:rPr>
        <w:t>№ 22-</w:t>
      </w:r>
      <w:r w:rsidR="0081636E" w:rsidRPr="00337819">
        <w:rPr>
          <w:rFonts w:ascii="Times New Roman" w:hAnsi="Times New Roman" w:cs="Times New Roman"/>
          <w:sz w:val="28"/>
          <w:szCs w:val="28"/>
        </w:rPr>
        <w:t>111 «Об ут</w:t>
      </w:r>
      <w:r w:rsidR="00D72E9A" w:rsidRPr="00337819">
        <w:rPr>
          <w:rFonts w:ascii="Times New Roman" w:hAnsi="Times New Roman" w:cs="Times New Roman"/>
          <w:sz w:val="28"/>
          <w:szCs w:val="28"/>
        </w:rPr>
        <w:t xml:space="preserve">верждении Регламента Моторского </w:t>
      </w:r>
      <w:r w:rsidR="0081636E" w:rsidRPr="00337819">
        <w:rPr>
          <w:rFonts w:ascii="Times New Roman" w:hAnsi="Times New Roman" w:cs="Times New Roman"/>
          <w:sz w:val="28"/>
          <w:szCs w:val="28"/>
        </w:rPr>
        <w:t>сельского Совета депутатов»</w:t>
      </w:r>
      <w:r w:rsidR="00127F17" w:rsidRPr="003378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23BB5AC" w14:textId="6F8C2825" w:rsidR="00DD27AF" w:rsidRPr="00E237F2" w:rsidRDefault="00127F17" w:rsidP="00D72E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37F2">
        <w:rPr>
          <w:rFonts w:ascii="Times New Roman" w:hAnsi="Times New Roman" w:cs="Times New Roman"/>
          <w:sz w:val="28"/>
          <w:szCs w:val="28"/>
        </w:rPr>
        <w:t xml:space="preserve">Подпункт  1 пункта   2.3  статьи 2 изложить в следующей редакции: </w:t>
      </w:r>
    </w:p>
    <w:p w14:paraId="67B55987" w14:textId="3E242FE4" w:rsidR="00DD27AF" w:rsidRPr="00A033FC" w:rsidRDefault="00DC7E9E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       </w:t>
      </w:r>
      <w:r w:rsidR="00E237F2">
        <w:rPr>
          <w:rFonts w:ascii="Times New Roman" w:hAnsi="Times New Roman" w:cs="Times New Roman"/>
          <w:sz w:val="28"/>
          <w:szCs w:val="28"/>
        </w:rPr>
        <w:t xml:space="preserve">    </w:t>
      </w:r>
      <w:r w:rsidR="00DD27AF" w:rsidRPr="00A033FC">
        <w:rPr>
          <w:rFonts w:ascii="Times New Roman" w:hAnsi="Times New Roman" w:cs="Times New Roman"/>
          <w:sz w:val="28"/>
          <w:szCs w:val="28"/>
        </w:rPr>
        <w:t>«1) в порядке и по основаниям, которые предусмотрены статьей 73 Федерального закона от 06.10.2003 № 131-ФЗ «Об общих принципах организации местного самоуправления</w:t>
      </w:r>
      <w:r w:rsidR="00BA649F" w:rsidRPr="00A033FC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14:paraId="33388C46" w14:textId="3C4FB2D4" w:rsidR="00BA649F" w:rsidRPr="00A033FC" w:rsidRDefault="00E237F2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</w:t>
      </w:r>
      <w:r w:rsidR="00BA649F" w:rsidRPr="00A033FC">
        <w:rPr>
          <w:rFonts w:ascii="Times New Roman" w:hAnsi="Times New Roman" w:cs="Times New Roman"/>
          <w:sz w:val="28"/>
          <w:szCs w:val="28"/>
        </w:rPr>
        <w:t>Подпункт 4 пункта 2.3 статьи 2 изложить  в следующей редакции:</w:t>
      </w:r>
    </w:p>
    <w:p w14:paraId="1B6A396A" w14:textId="44FB32A8" w:rsidR="00BA649F" w:rsidRPr="00A033FC" w:rsidRDefault="00C81E5E" w:rsidP="00D72E9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    </w:t>
      </w:r>
      <w:r w:rsidR="00E237F2">
        <w:rPr>
          <w:rFonts w:ascii="Times New Roman" w:hAnsi="Times New Roman" w:cs="Times New Roman"/>
          <w:sz w:val="28"/>
          <w:szCs w:val="28"/>
        </w:rPr>
        <w:t xml:space="preserve">      </w:t>
      </w:r>
      <w:r w:rsidR="000514C3" w:rsidRPr="00A033FC">
        <w:rPr>
          <w:rFonts w:ascii="Times New Roman" w:hAnsi="Times New Roman" w:cs="Times New Roman"/>
          <w:sz w:val="28"/>
          <w:szCs w:val="28"/>
        </w:rPr>
        <w:t xml:space="preserve"> </w:t>
      </w:r>
      <w:r w:rsidRPr="00A033F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C7E9E" w:rsidRPr="00A033FC">
        <w:rPr>
          <w:rFonts w:ascii="Times New Roman" w:hAnsi="Times New Roman" w:cs="Times New Roman"/>
          <w:sz w:val="28"/>
          <w:szCs w:val="28"/>
        </w:rPr>
        <w:t>4</w:t>
      </w:r>
      <w:r w:rsidR="004C0A3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C0A3A">
        <w:rPr>
          <w:rFonts w:ascii="Times New Roman" w:hAnsi="Times New Roman" w:cs="Times New Roman"/>
          <w:sz w:val="28"/>
          <w:szCs w:val="28"/>
        </w:rPr>
        <w:t xml:space="preserve"> случае преобразования Моторского </w:t>
      </w:r>
      <w:r w:rsidR="000514C3" w:rsidRPr="004C0A3A">
        <w:rPr>
          <w:rFonts w:ascii="Times New Roman" w:hAnsi="Times New Roman" w:cs="Times New Roman"/>
          <w:sz w:val="28"/>
          <w:szCs w:val="28"/>
        </w:rPr>
        <w:t>сельсовета</w:t>
      </w:r>
      <w:r w:rsidR="000514C3" w:rsidRPr="00A033FC">
        <w:rPr>
          <w:rFonts w:ascii="Times New Roman" w:hAnsi="Times New Roman" w:cs="Times New Roman"/>
          <w:sz w:val="28"/>
          <w:szCs w:val="28"/>
        </w:rPr>
        <w:t>, осуществляемого в соответствии с частями 3,3.1-1,5,6.2,7.2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</w:t>
      </w:r>
      <w:r w:rsidR="000514C3" w:rsidRPr="00A033F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514C3" w:rsidRPr="00A033FC">
        <w:rPr>
          <w:rFonts w:ascii="Times New Roman" w:hAnsi="Times New Roman" w:cs="Times New Roman"/>
          <w:sz w:val="28"/>
          <w:szCs w:val="28"/>
        </w:rPr>
        <w:t>сельсовета;».</w:t>
      </w:r>
    </w:p>
    <w:p w14:paraId="55296522" w14:textId="19C5405F" w:rsidR="000514C3" w:rsidRPr="00A033FC" w:rsidRDefault="000514C3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     </w:t>
      </w:r>
      <w:r w:rsidR="00E237F2">
        <w:rPr>
          <w:rFonts w:ascii="Times New Roman" w:hAnsi="Times New Roman" w:cs="Times New Roman"/>
          <w:sz w:val="28"/>
          <w:szCs w:val="28"/>
        </w:rPr>
        <w:t xml:space="preserve"> 3)  </w:t>
      </w:r>
      <w:r w:rsidRPr="00A033FC">
        <w:rPr>
          <w:rFonts w:ascii="Times New Roman" w:hAnsi="Times New Roman" w:cs="Times New Roman"/>
          <w:sz w:val="28"/>
          <w:szCs w:val="28"/>
        </w:rPr>
        <w:t>Подпункт 6 пункта 2.3 статьи 2 пре</w:t>
      </w:r>
      <w:r w:rsidR="00CA248D" w:rsidRPr="00A033FC">
        <w:rPr>
          <w:rFonts w:ascii="Times New Roman" w:hAnsi="Times New Roman" w:cs="Times New Roman"/>
          <w:sz w:val="28"/>
          <w:szCs w:val="28"/>
        </w:rPr>
        <w:t>дла</w:t>
      </w:r>
      <w:r w:rsidR="00DC7E9E" w:rsidRPr="00A033FC">
        <w:rPr>
          <w:rFonts w:ascii="Times New Roman" w:hAnsi="Times New Roman" w:cs="Times New Roman"/>
          <w:sz w:val="28"/>
          <w:szCs w:val="28"/>
        </w:rPr>
        <w:t>гается</w:t>
      </w:r>
      <w:r w:rsidR="00572B24" w:rsidRPr="00A033F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</w:p>
    <w:p w14:paraId="3019AA16" w14:textId="77777777" w:rsidR="00572B24" w:rsidRPr="00A033FC" w:rsidRDefault="00572B24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«или объединения Моторского сельсовета с городским округом».</w:t>
      </w:r>
    </w:p>
    <w:p w14:paraId="639ED493" w14:textId="2D5AF57F" w:rsidR="007F3B5C" w:rsidRPr="00A033FC" w:rsidRDefault="00DA5302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    </w:t>
      </w:r>
      <w:r w:rsidR="00E237F2">
        <w:rPr>
          <w:rFonts w:ascii="Times New Roman" w:hAnsi="Times New Roman" w:cs="Times New Roman"/>
          <w:sz w:val="28"/>
          <w:szCs w:val="28"/>
        </w:rPr>
        <w:t xml:space="preserve">  4)</w:t>
      </w:r>
      <w:r w:rsidR="00C81E5E" w:rsidRPr="00A033FC">
        <w:rPr>
          <w:rFonts w:ascii="Times New Roman" w:hAnsi="Times New Roman" w:cs="Times New Roman"/>
          <w:sz w:val="28"/>
          <w:szCs w:val="28"/>
        </w:rPr>
        <w:t xml:space="preserve">  </w:t>
      </w:r>
      <w:r w:rsidR="007F3B5C" w:rsidRPr="00A033FC">
        <w:rPr>
          <w:rFonts w:ascii="Times New Roman" w:hAnsi="Times New Roman" w:cs="Times New Roman"/>
          <w:sz w:val="28"/>
          <w:szCs w:val="28"/>
        </w:rPr>
        <w:t>Пункт 10.6, 10.8 статьи 10</w:t>
      </w:r>
      <w:r w:rsidR="00C44928" w:rsidRPr="00A033FC">
        <w:rPr>
          <w:rFonts w:ascii="Times New Roman" w:hAnsi="Times New Roman" w:cs="Times New Roman"/>
          <w:sz w:val="28"/>
          <w:szCs w:val="28"/>
        </w:rPr>
        <w:t>, в названии статьи 17, в пунктах 27.2, 32.1 установлено, что по отдельным вопросам организации деятельности</w:t>
      </w:r>
      <w:r w:rsidR="000F5072" w:rsidRPr="00A033FC">
        <w:rPr>
          <w:rFonts w:ascii="Times New Roman" w:hAnsi="Times New Roman" w:cs="Times New Roman"/>
          <w:sz w:val="28"/>
          <w:szCs w:val="28"/>
        </w:rPr>
        <w:t xml:space="preserve"> Моторского сельсовета принимаются постановления Совета депутатов, что не соответствует  приложениям части 3 статьи 43 Федерального закона №131 – ФЗ, в соответствии с которой представительный орган муниципального образования по вопросам, отнесенным к его компетенции федеральными законами, законами субъекта Российской  Федерации, уставом </w:t>
      </w:r>
      <w:r w:rsidR="000F5072" w:rsidRPr="00A033F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B76364" w:rsidRPr="00A033FC">
        <w:rPr>
          <w:rFonts w:ascii="Times New Roman" w:hAnsi="Times New Roman" w:cs="Times New Roman"/>
          <w:sz w:val="28"/>
          <w:szCs w:val="28"/>
        </w:rPr>
        <w:t>, принимает в том числе решения по вопросам организа</w:t>
      </w:r>
      <w:r w:rsidR="009424AD" w:rsidRPr="00A033FC">
        <w:rPr>
          <w:rFonts w:ascii="Times New Roman" w:hAnsi="Times New Roman" w:cs="Times New Roman"/>
          <w:sz w:val="28"/>
          <w:szCs w:val="28"/>
        </w:rPr>
        <w:t xml:space="preserve">ции деятельности представительного органа муниципального образования. </w:t>
      </w:r>
    </w:p>
    <w:p w14:paraId="5F4DE949" w14:textId="25E7CCCA" w:rsidR="001C6D98" w:rsidRPr="00A033FC" w:rsidRDefault="00E237F2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</w:t>
      </w:r>
      <w:r w:rsidR="001C6D98" w:rsidRPr="00A033FC">
        <w:rPr>
          <w:rFonts w:ascii="Times New Roman" w:hAnsi="Times New Roman" w:cs="Times New Roman"/>
          <w:sz w:val="28"/>
          <w:szCs w:val="28"/>
        </w:rPr>
        <w:t xml:space="preserve"> Пункт 40.1 рекомендуется изложить в соот</w:t>
      </w:r>
      <w:r w:rsidR="00050751" w:rsidRPr="00A033FC">
        <w:rPr>
          <w:rFonts w:ascii="Times New Roman" w:hAnsi="Times New Roman" w:cs="Times New Roman"/>
          <w:sz w:val="28"/>
          <w:szCs w:val="28"/>
        </w:rPr>
        <w:t>ветствии с частью 5.1</w:t>
      </w:r>
      <w:r w:rsidR="00524374" w:rsidRPr="00A033FC">
        <w:rPr>
          <w:rFonts w:ascii="Times New Roman" w:hAnsi="Times New Roman" w:cs="Times New Roman"/>
          <w:sz w:val="28"/>
          <w:szCs w:val="28"/>
        </w:rPr>
        <w:t xml:space="preserve"> </w:t>
      </w:r>
      <w:r w:rsidR="00050751" w:rsidRPr="00A033FC">
        <w:rPr>
          <w:rFonts w:ascii="Times New Roman" w:hAnsi="Times New Roman" w:cs="Times New Roman"/>
          <w:sz w:val="28"/>
          <w:szCs w:val="28"/>
        </w:rPr>
        <w:t>статьи</w:t>
      </w:r>
      <w:r w:rsidR="00FB2DD0">
        <w:rPr>
          <w:rFonts w:ascii="Times New Roman" w:hAnsi="Times New Roman" w:cs="Times New Roman"/>
          <w:sz w:val="28"/>
          <w:szCs w:val="28"/>
        </w:rPr>
        <w:t xml:space="preserve"> </w:t>
      </w:r>
      <w:r w:rsidR="00050751" w:rsidRPr="00A033FC">
        <w:rPr>
          <w:rFonts w:ascii="Times New Roman" w:hAnsi="Times New Roman" w:cs="Times New Roman"/>
          <w:sz w:val="28"/>
          <w:szCs w:val="28"/>
        </w:rPr>
        <w:t>36</w:t>
      </w:r>
      <w:r w:rsidR="00FB2DD0">
        <w:rPr>
          <w:rFonts w:ascii="Times New Roman" w:hAnsi="Times New Roman" w:cs="Times New Roman"/>
          <w:sz w:val="28"/>
          <w:szCs w:val="28"/>
        </w:rPr>
        <w:t xml:space="preserve"> </w:t>
      </w:r>
      <w:r w:rsidR="001C6D98" w:rsidRPr="00A033FC">
        <w:rPr>
          <w:rFonts w:ascii="Times New Roman" w:hAnsi="Times New Roman" w:cs="Times New Roman"/>
          <w:sz w:val="28"/>
          <w:szCs w:val="28"/>
        </w:rPr>
        <w:t>Федерального закона № 131 – ФЗ, согласно которой     глава муниципального образования представляет  представительному органу муниципального образования ежегодный отчет о результатах своей деятельности, а в случае, если глава муниципального образования возглавляет местную организацию, о результатах деятельности местной администрации и иных п</w:t>
      </w:r>
      <w:r w:rsidR="00050751" w:rsidRPr="00A033FC">
        <w:rPr>
          <w:rFonts w:ascii="Times New Roman" w:hAnsi="Times New Roman" w:cs="Times New Roman"/>
          <w:sz w:val="28"/>
          <w:szCs w:val="28"/>
        </w:rPr>
        <w:t>одв</w:t>
      </w:r>
      <w:r w:rsidR="001C6D98" w:rsidRPr="00A033FC">
        <w:rPr>
          <w:rFonts w:ascii="Times New Roman" w:hAnsi="Times New Roman" w:cs="Times New Roman"/>
          <w:sz w:val="28"/>
          <w:szCs w:val="28"/>
        </w:rPr>
        <w:t xml:space="preserve">едомственных </w:t>
      </w:r>
      <w:r w:rsidR="00050751" w:rsidRPr="00A033FC">
        <w:rPr>
          <w:rFonts w:ascii="Times New Roman" w:hAnsi="Times New Roman" w:cs="Times New Roman"/>
          <w:sz w:val="28"/>
          <w:szCs w:val="28"/>
        </w:rPr>
        <w:t>ему органов</w:t>
      </w:r>
      <w:r w:rsidR="001C6D98" w:rsidRPr="00A033FC">
        <w:rPr>
          <w:rFonts w:ascii="Times New Roman" w:hAnsi="Times New Roman" w:cs="Times New Roman"/>
          <w:sz w:val="28"/>
          <w:szCs w:val="28"/>
        </w:rPr>
        <w:t xml:space="preserve"> </w:t>
      </w:r>
      <w:r w:rsidR="00050751" w:rsidRPr="00A033FC">
        <w:rPr>
          <w:rFonts w:ascii="Times New Roman" w:hAnsi="Times New Roman" w:cs="Times New Roman"/>
          <w:sz w:val="28"/>
          <w:szCs w:val="28"/>
        </w:rPr>
        <w:t>местного самоуправления, в том числе о решение вопросов, поставленных представительным  органом муниципального образования.</w:t>
      </w:r>
    </w:p>
    <w:p w14:paraId="4AFB8636" w14:textId="0255F2CF" w:rsidR="00B76364" w:rsidRPr="00A033FC" w:rsidRDefault="00E237F2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="004C0A3A">
        <w:rPr>
          <w:rFonts w:ascii="Times New Roman" w:hAnsi="Times New Roman" w:cs="Times New Roman"/>
          <w:sz w:val="28"/>
          <w:szCs w:val="28"/>
        </w:rPr>
        <w:t xml:space="preserve"> </w:t>
      </w:r>
      <w:r w:rsidR="00B76364" w:rsidRPr="00A033FC">
        <w:rPr>
          <w:rFonts w:ascii="Times New Roman" w:hAnsi="Times New Roman" w:cs="Times New Roman"/>
          <w:sz w:val="28"/>
          <w:szCs w:val="28"/>
        </w:rPr>
        <w:t xml:space="preserve">Пункт 43.2 согласно которому если депутат во время приема не может дать разъяснения или ответ на заявление посетителя, он обязан </w:t>
      </w:r>
      <w:proofErr w:type="gramStart"/>
      <w:r w:rsidR="00B76364" w:rsidRPr="00A033FC">
        <w:rPr>
          <w:rFonts w:ascii="Times New Roman" w:hAnsi="Times New Roman" w:cs="Times New Roman"/>
          <w:sz w:val="28"/>
          <w:szCs w:val="28"/>
        </w:rPr>
        <w:t>сделать  это</w:t>
      </w:r>
      <w:proofErr w:type="gramEnd"/>
      <w:r w:rsidR="00B76364" w:rsidRPr="00A033FC">
        <w:rPr>
          <w:rFonts w:ascii="Times New Roman" w:hAnsi="Times New Roman" w:cs="Times New Roman"/>
          <w:sz w:val="28"/>
          <w:szCs w:val="28"/>
        </w:rPr>
        <w:t xml:space="preserve"> в срок, не превышающих двух недель, не соответствует положениям Федерального закона от 02.05.2006</w:t>
      </w:r>
      <w:r w:rsidR="009424AD" w:rsidRPr="00A033FC">
        <w:rPr>
          <w:rFonts w:ascii="Times New Roman" w:hAnsi="Times New Roman" w:cs="Times New Roman"/>
          <w:sz w:val="28"/>
          <w:szCs w:val="28"/>
        </w:rPr>
        <w:t xml:space="preserve"> № 59 – ФЗ, которым в части 1 статьи 12 установлены иные сроки рассмотрения обращений граждан.</w:t>
      </w:r>
    </w:p>
    <w:p w14:paraId="2E58A6A7" w14:textId="58A80D7F" w:rsidR="00050751" w:rsidRPr="00A033FC" w:rsidRDefault="00E237F2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</w:t>
      </w:r>
      <w:r w:rsidR="00050751" w:rsidRPr="00A033FC">
        <w:rPr>
          <w:rFonts w:ascii="Times New Roman" w:hAnsi="Times New Roman" w:cs="Times New Roman"/>
          <w:sz w:val="28"/>
          <w:szCs w:val="28"/>
        </w:rPr>
        <w:t xml:space="preserve">  Абзац  3  пункта 6.2  рекомендуется также дополнить положением о том, что закрытое</w:t>
      </w:r>
      <w:r w:rsidR="009A278E" w:rsidRPr="00A033FC">
        <w:rPr>
          <w:rFonts w:ascii="Times New Roman" w:hAnsi="Times New Roman" w:cs="Times New Roman"/>
          <w:sz w:val="28"/>
          <w:szCs w:val="28"/>
        </w:rPr>
        <w:t xml:space="preserve"> заседание сессии не может прово</w:t>
      </w:r>
      <w:r w:rsidR="00050751" w:rsidRPr="00A033FC">
        <w:rPr>
          <w:rFonts w:ascii="Times New Roman" w:hAnsi="Times New Roman" w:cs="Times New Roman"/>
          <w:sz w:val="28"/>
          <w:szCs w:val="28"/>
        </w:rPr>
        <w:t>диться</w:t>
      </w:r>
      <w:r w:rsidR="009A278E" w:rsidRPr="00A033FC">
        <w:rPr>
          <w:rFonts w:ascii="Times New Roman" w:hAnsi="Times New Roman" w:cs="Times New Roman"/>
          <w:sz w:val="28"/>
          <w:szCs w:val="28"/>
        </w:rPr>
        <w:t xml:space="preserve"> по вопросу принятие решение </w:t>
      </w:r>
      <w:bookmarkStart w:id="0" w:name="_GoBack"/>
      <w:r w:rsidR="009A278E" w:rsidRPr="00A033FC">
        <w:rPr>
          <w:rFonts w:ascii="Times New Roman" w:hAnsi="Times New Roman" w:cs="Times New Roman"/>
          <w:sz w:val="28"/>
          <w:szCs w:val="28"/>
        </w:rPr>
        <w:t>о применении к депутату,  Главе муниципального образования мер ответственности, предусмотренные частью 7.3-1 статьи 40 Федерального закона № 131-ФЗ</w:t>
      </w:r>
      <w:bookmarkEnd w:id="0"/>
      <w:r w:rsidR="009A278E" w:rsidRPr="00A033FC">
        <w:rPr>
          <w:rFonts w:ascii="Times New Roman" w:hAnsi="Times New Roman" w:cs="Times New Roman"/>
          <w:sz w:val="28"/>
          <w:szCs w:val="28"/>
        </w:rPr>
        <w:t>.</w:t>
      </w:r>
    </w:p>
    <w:p w14:paraId="19FE10C3" w14:textId="53F97DA3" w:rsidR="009A278E" w:rsidRPr="00A033FC" w:rsidRDefault="00E237F2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</w:t>
      </w:r>
      <w:r w:rsidR="009A278E" w:rsidRPr="00A033FC">
        <w:rPr>
          <w:rFonts w:ascii="Times New Roman" w:hAnsi="Times New Roman" w:cs="Times New Roman"/>
          <w:sz w:val="28"/>
          <w:szCs w:val="28"/>
        </w:rPr>
        <w:t>По тексту статьи 19 слова «Глава администрации» предлагается  заменить словами «Глава Моторского сельсовета» в соответствующем падеже. Поскольку в соответствии с положениями  пункта 2 статьи 29 Устава Моторского сельсовета деятельностью администрации руководит на принципах единонач</w:t>
      </w:r>
      <w:r w:rsidR="00A55946" w:rsidRPr="00A033FC">
        <w:rPr>
          <w:rFonts w:ascii="Times New Roman" w:hAnsi="Times New Roman" w:cs="Times New Roman"/>
          <w:sz w:val="28"/>
          <w:szCs w:val="28"/>
        </w:rPr>
        <w:t>алия Г</w:t>
      </w:r>
      <w:r w:rsidR="009A278E" w:rsidRPr="00A033FC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A55946" w:rsidRPr="00A033FC">
        <w:rPr>
          <w:rFonts w:ascii="Times New Roman" w:hAnsi="Times New Roman" w:cs="Times New Roman"/>
          <w:sz w:val="28"/>
          <w:szCs w:val="28"/>
        </w:rPr>
        <w:t>, главой администрации является глава сельсовета.</w:t>
      </w:r>
    </w:p>
    <w:p w14:paraId="4554AAFA" w14:textId="3A60ABA5" w:rsidR="00524374" w:rsidRPr="00A033FC" w:rsidRDefault="00E237F2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524374" w:rsidRPr="00A033F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социальным вопросам, местному самоуправлению и законности.</w:t>
      </w:r>
    </w:p>
    <w:p w14:paraId="0400A42B" w14:textId="5DE10472" w:rsidR="00CA248D" w:rsidRPr="00A033FC" w:rsidRDefault="00524374" w:rsidP="00D72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       </w:t>
      </w:r>
      <w:r w:rsidR="00E237F2">
        <w:rPr>
          <w:rFonts w:ascii="Times New Roman" w:hAnsi="Times New Roman" w:cs="Times New Roman"/>
          <w:sz w:val="28"/>
          <w:szCs w:val="28"/>
        </w:rPr>
        <w:t xml:space="preserve">  3. </w:t>
      </w:r>
      <w:r w:rsidRPr="00A033FC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</w:t>
      </w:r>
      <w:r w:rsidR="00CA248D" w:rsidRPr="00A033FC">
        <w:rPr>
          <w:rFonts w:ascii="Times New Roman" w:hAnsi="Times New Roman" w:cs="Times New Roman"/>
          <w:sz w:val="28"/>
          <w:szCs w:val="28"/>
        </w:rPr>
        <w:t>ьного опубликование в газете «Моторский вестник».</w:t>
      </w:r>
    </w:p>
    <w:p w14:paraId="4481C9F3" w14:textId="77777777" w:rsidR="00CA248D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CBCAF" w14:textId="77777777" w:rsidR="00CA248D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3DE08" w14:textId="77777777" w:rsidR="00CA248D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11DEA2" w14:textId="7B3B3DC3" w:rsidR="00A033FC" w:rsidRDefault="00CA248D" w:rsidP="00A03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Предс</w:t>
      </w:r>
      <w:r w:rsidR="00A033FC">
        <w:rPr>
          <w:rFonts w:ascii="Times New Roman" w:hAnsi="Times New Roman" w:cs="Times New Roman"/>
          <w:sz w:val="28"/>
          <w:szCs w:val="28"/>
        </w:rPr>
        <w:t>едатель Моторского                                     Глава Моторского сельсовета</w:t>
      </w:r>
    </w:p>
    <w:p w14:paraId="67E166BC" w14:textId="5196A38C" w:rsidR="00CA248D" w:rsidRPr="00A033FC" w:rsidRDefault="00A033FC" w:rsidP="00A03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7864A4DF" w14:textId="2863DD7A" w:rsidR="00524374" w:rsidRPr="00A033FC" w:rsidRDefault="00CA248D" w:rsidP="00AF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___________И.А. </w:t>
      </w:r>
      <w:proofErr w:type="spellStart"/>
      <w:r w:rsidRPr="00A033FC"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 w:rsidRPr="00A033FC">
        <w:rPr>
          <w:rFonts w:ascii="Times New Roman" w:hAnsi="Times New Roman" w:cs="Times New Roman"/>
          <w:sz w:val="28"/>
          <w:szCs w:val="28"/>
        </w:rPr>
        <w:t xml:space="preserve"> </w:t>
      </w:r>
      <w:r w:rsidR="00524374" w:rsidRPr="00A033FC">
        <w:rPr>
          <w:rFonts w:ascii="Times New Roman" w:hAnsi="Times New Roman" w:cs="Times New Roman"/>
          <w:sz w:val="28"/>
          <w:szCs w:val="28"/>
        </w:rPr>
        <w:t xml:space="preserve">  </w:t>
      </w:r>
      <w:r w:rsidRPr="00A033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33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33FC">
        <w:rPr>
          <w:rFonts w:ascii="Times New Roman" w:hAnsi="Times New Roman" w:cs="Times New Roman"/>
          <w:sz w:val="28"/>
          <w:szCs w:val="28"/>
        </w:rPr>
        <w:t xml:space="preserve">____________К.М. </w:t>
      </w:r>
      <w:r w:rsidR="00A033FC">
        <w:rPr>
          <w:rFonts w:ascii="Times New Roman" w:hAnsi="Times New Roman" w:cs="Times New Roman"/>
          <w:sz w:val="28"/>
          <w:szCs w:val="28"/>
        </w:rPr>
        <w:t>Попова</w:t>
      </w:r>
    </w:p>
    <w:p w14:paraId="6D8221DB" w14:textId="77777777" w:rsidR="00DC7E9E" w:rsidRDefault="00DC7E9E" w:rsidP="00AF700E">
      <w:pPr>
        <w:spacing w:after="0"/>
        <w:rPr>
          <w:sz w:val="24"/>
        </w:rPr>
      </w:pPr>
    </w:p>
    <w:p w14:paraId="42D5D63E" w14:textId="77777777" w:rsidR="009424AD" w:rsidRDefault="009424AD" w:rsidP="00AF700E">
      <w:pPr>
        <w:spacing w:after="0"/>
        <w:ind w:firstLine="709"/>
        <w:rPr>
          <w:sz w:val="24"/>
        </w:rPr>
      </w:pPr>
    </w:p>
    <w:p w14:paraId="2088D45A" w14:textId="77777777" w:rsidR="009424AD" w:rsidRPr="002259D1" w:rsidRDefault="001C6D98" w:rsidP="00AF700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</w:t>
      </w:r>
    </w:p>
    <w:sectPr w:rsidR="009424AD" w:rsidRPr="0022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CCC"/>
    <w:multiLevelType w:val="hybridMultilevel"/>
    <w:tmpl w:val="1172AA92"/>
    <w:lvl w:ilvl="0" w:tplc="0632208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C471895"/>
    <w:multiLevelType w:val="hybridMultilevel"/>
    <w:tmpl w:val="860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69B8"/>
    <w:multiLevelType w:val="hybridMultilevel"/>
    <w:tmpl w:val="297E2F88"/>
    <w:lvl w:ilvl="0" w:tplc="EF1A689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EF4B916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F62EC9AA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320C4704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CDAE2FFC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802B5EC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94B68324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61B82F9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29C03894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51266AC"/>
    <w:multiLevelType w:val="multilevel"/>
    <w:tmpl w:val="0DD63DFE"/>
    <w:lvl w:ilvl="0">
      <w:start w:val="10"/>
      <w:numFmt w:val="decimal"/>
      <w:lvlText w:val="%1"/>
      <w:lvlJc w:val="left"/>
      <w:pPr>
        <w:ind w:left="119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3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34"/>
      </w:pPr>
      <w:rPr>
        <w:rFonts w:hint="default"/>
        <w:lang w:val="ru-RU" w:eastAsia="en-US" w:bidi="ar-SA"/>
      </w:rPr>
    </w:lvl>
  </w:abstractNum>
  <w:abstractNum w:abstractNumId="4" w15:restartNumberingAfterBreak="0">
    <w:nsid w:val="27DC5792"/>
    <w:multiLevelType w:val="hybridMultilevel"/>
    <w:tmpl w:val="DE24C948"/>
    <w:lvl w:ilvl="0" w:tplc="F94690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882A02"/>
    <w:multiLevelType w:val="hybridMultilevel"/>
    <w:tmpl w:val="A82624F8"/>
    <w:lvl w:ilvl="0" w:tplc="4F3AD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2B72EB9"/>
    <w:multiLevelType w:val="hybridMultilevel"/>
    <w:tmpl w:val="26F286CC"/>
    <w:lvl w:ilvl="0" w:tplc="735CF3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4022623"/>
    <w:multiLevelType w:val="hybridMultilevel"/>
    <w:tmpl w:val="99E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209B"/>
    <w:multiLevelType w:val="multilevel"/>
    <w:tmpl w:val="12EEB1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20" w:hanging="1800"/>
      </w:pPr>
      <w:rPr>
        <w:rFonts w:hint="default"/>
      </w:rPr>
    </w:lvl>
  </w:abstractNum>
  <w:abstractNum w:abstractNumId="9" w15:restartNumberingAfterBreak="0">
    <w:nsid w:val="6EEC16B5"/>
    <w:multiLevelType w:val="hybridMultilevel"/>
    <w:tmpl w:val="21CE4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D1"/>
    <w:rsid w:val="00050751"/>
    <w:rsid w:val="000514C3"/>
    <w:rsid w:val="000F5072"/>
    <w:rsid w:val="00127F17"/>
    <w:rsid w:val="001C6D98"/>
    <w:rsid w:val="001E7617"/>
    <w:rsid w:val="002259D1"/>
    <w:rsid w:val="00337819"/>
    <w:rsid w:val="004C0A3A"/>
    <w:rsid w:val="00524374"/>
    <w:rsid w:val="00572B24"/>
    <w:rsid w:val="005B4D13"/>
    <w:rsid w:val="006820FC"/>
    <w:rsid w:val="007565CF"/>
    <w:rsid w:val="00785ED7"/>
    <w:rsid w:val="007F3B5C"/>
    <w:rsid w:val="0081636E"/>
    <w:rsid w:val="009424AD"/>
    <w:rsid w:val="009A278E"/>
    <w:rsid w:val="00A033FC"/>
    <w:rsid w:val="00A55946"/>
    <w:rsid w:val="00AF700E"/>
    <w:rsid w:val="00B76364"/>
    <w:rsid w:val="00BA649F"/>
    <w:rsid w:val="00BF4A90"/>
    <w:rsid w:val="00C36DA9"/>
    <w:rsid w:val="00C44928"/>
    <w:rsid w:val="00C81E5E"/>
    <w:rsid w:val="00CA248D"/>
    <w:rsid w:val="00D72E9A"/>
    <w:rsid w:val="00DA5302"/>
    <w:rsid w:val="00DC7E9E"/>
    <w:rsid w:val="00DD27AF"/>
    <w:rsid w:val="00E237F2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9758"/>
  <w15:docId w15:val="{6DA3C378-18AC-459C-A889-320EB3B1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8D"/>
  </w:style>
  <w:style w:type="paragraph" w:styleId="1">
    <w:name w:val="heading 1"/>
    <w:basedOn w:val="a"/>
    <w:next w:val="a"/>
    <w:link w:val="10"/>
    <w:uiPriority w:val="9"/>
    <w:qFormat/>
    <w:rsid w:val="00CA24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48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48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4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4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4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48D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48D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48D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6E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572B24"/>
    <w:pPr>
      <w:widowControl w:val="0"/>
      <w:autoSpaceDE w:val="0"/>
      <w:autoSpaceDN w:val="0"/>
      <w:spacing w:after="0" w:line="240" w:lineRule="auto"/>
      <w:ind w:left="119" w:firstLine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2B2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24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24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4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4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48D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A24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248D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A248D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A248D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CA24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A24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CA24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A24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248D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CA248D"/>
    <w:rPr>
      <w:b/>
      <w:bCs/>
      <w:color w:val="auto"/>
    </w:rPr>
  </w:style>
  <w:style w:type="character" w:styleId="ac">
    <w:name w:val="Emphasis"/>
    <w:basedOn w:val="a0"/>
    <w:uiPriority w:val="20"/>
    <w:qFormat/>
    <w:rsid w:val="00CA248D"/>
    <w:rPr>
      <w:i/>
      <w:iCs/>
      <w:color w:val="auto"/>
    </w:rPr>
  </w:style>
  <w:style w:type="paragraph" w:styleId="ad">
    <w:name w:val="No Spacing"/>
    <w:uiPriority w:val="1"/>
    <w:qFormat/>
    <w:rsid w:val="00CA248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24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A24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A24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CA248D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CA248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CA248D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CA248D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A248D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CA248D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A24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E153-E53E-4C14-8590-AA8F3059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dcterms:created xsi:type="dcterms:W3CDTF">2020-12-17T04:21:00Z</dcterms:created>
  <dcterms:modified xsi:type="dcterms:W3CDTF">2021-01-10T09:24:00Z</dcterms:modified>
</cp:coreProperties>
</file>